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65849">
        <w:rPr>
          <w:rFonts w:ascii="Times New Roman" w:hAnsi="Times New Roman" w:cs="Times New Roman"/>
          <w:sz w:val="24"/>
          <w:szCs w:val="24"/>
        </w:rPr>
        <w:t>557</w:t>
      </w:r>
      <w:r w:rsidR="004E2C1E">
        <w:rPr>
          <w:rFonts w:ascii="Times New Roman" w:hAnsi="Times New Roman" w:cs="Times New Roman"/>
          <w:sz w:val="24"/>
          <w:szCs w:val="24"/>
        </w:rPr>
        <w:t>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C65849" w:rsidRPr="00C65849">
        <w:rPr>
          <w:rFonts w:ascii="Times New Roman" w:hAnsi="Times New Roman" w:cs="Times New Roman"/>
          <w:b/>
          <w:sz w:val="24"/>
          <w:szCs w:val="24"/>
        </w:rPr>
        <w:t xml:space="preserve">плавающих шлангов </w:t>
      </w:r>
      <w:r w:rsidR="004E2C1E" w:rsidRPr="004E2C1E">
        <w:rPr>
          <w:rFonts w:ascii="Times New Roman" w:hAnsi="Times New Roman" w:cs="Times New Roman"/>
          <w:b/>
          <w:sz w:val="24"/>
          <w:szCs w:val="24"/>
        </w:rPr>
        <w:t>для Морского терминала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C65849" w:rsidRPr="00C65849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974939">
        <w:rPr>
          <w:rFonts w:ascii="Times New Roman" w:hAnsi="Times New Roman" w:cs="Times New Roman"/>
          <w:sz w:val="24"/>
          <w:szCs w:val="24"/>
        </w:rPr>
        <w:t>;</w:t>
      </w:r>
    </w:p>
    <w:p w:rsidR="00974939" w:rsidRDefault="0097493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974939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bookmarkStart w:id="2" w:name="_GoBack"/>
      <w:bookmarkEnd w:id="2"/>
    </w:p>
    <w:p w:rsidR="00754155" w:rsidRPr="00AD592D" w:rsidRDefault="00974939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54155"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</w:rPr>
        <w:t xml:space="preserve">1. Подтверждение изготовления шлангов 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="00C65849">
        <w:rPr>
          <w:rFonts w:ascii="Times New Roman" w:hAnsi="Times New Roman" w:cs="Times New Roman"/>
          <w:sz w:val="24"/>
          <w:szCs w:val="24"/>
        </w:rPr>
        <w:t xml:space="preserve"> 2009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C6584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4155">
        <w:rPr>
          <w:rFonts w:ascii="Times New Roman" w:hAnsi="Times New Roman" w:cs="Times New Roman"/>
          <w:sz w:val="24"/>
          <w:szCs w:val="24"/>
        </w:rPr>
        <w:t>. Перечень предлагаемых типов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шлангов</w:t>
      </w:r>
      <w:r w:rsidR="00F55725">
        <w:rPr>
          <w:rFonts w:ascii="Times New Roman" w:hAnsi="Times New Roman" w:cs="Times New Roman"/>
          <w:sz w:val="24"/>
          <w:szCs w:val="24"/>
        </w:rPr>
        <w:t>, чертежи шлангов (</w:t>
      </w:r>
      <w:r w:rsidR="00AD592D">
        <w:rPr>
          <w:rFonts w:ascii="Times New Roman" w:hAnsi="Times New Roman" w:cs="Times New Roman"/>
          <w:sz w:val="24"/>
          <w:szCs w:val="24"/>
        </w:rPr>
        <w:t>опросный лист на требуемые шла</w:t>
      </w:r>
      <w:r w:rsidR="00233D1C">
        <w:rPr>
          <w:rFonts w:ascii="Times New Roman" w:hAnsi="Times New Roman" w:cs="Times New Roman"/>
          <w:sz w:val="24"/>
          <w:szCs w:val="24"/>
        </w:rPr>
        <w:t xml:space="preserve">нги представлен в Приложении № </w:t>
      </w:r>
      <w:r w:rsidR="00233D1C" w:rsidRPr="00233D1C">
        <w:rPr>
          <w:rFonts w:ascii="Times New Roman" w:hAnsi="Times New Roman" w:cs="Times New Roman"/>
          <w:sz w:val="24"/>
          <w:szCs w:val="24"/>
        </w:rPr>
        <w:t>6</w:t>
      </w:r>
      <w:r w:rsidR="00AD592D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документации; </w:t>
      </w:r>
      <w:r w:rsidR="00F55725">
        <w:rPr>
          <w:rFonts w:ascii="Times New Roman" w:hAnsi="Times New Roman" w:cs="Times New Roman"/>
          <w:sz w:val="24"/>
          <w:szCs w:val="24"/>
        </w:rPr>
        <w:t>проек</w:t>
      </w:r>
      <w:r w:rsidR="0063337C">
        <w:rPr>
          <w:rFonts w:ascii="Times New Roman" w:hAnsi="Times New Roman" w:cs="Times New Roman"/>
          <w:sz w:val="24"/>
          <w:szCs w:val="24"/>
        </w:rPr>
        <w:t xml:space="preserve">тная конфигурация шлангов на МТ </w:t>
      </w:r>
      <w:r w:rsidR="00F55725">
        <w:rPr>
          <w:rFonts w:ascii="Times New Roman" w:hAnsi="Times New Roman" w:cs="Times New Roman"/>
          <w:sz w:val="24"/>
          <w:szCs w:val="24"/>
        </w:rPr>
        <w:t xml:space="preserve">представлена в Приложении № </w:t>
      </w:r>
      <w:r w:rsidR="00233D1C">
        <w:rPr>
          <w:rFonts w:ascii="Times New Roman" w:hAnsi="Times New Roman" w:cs="Times New Roman"/>
          <w:sz w:val="24"/>
          <w:szCs w:val="24"/>
        </w:rPr>
        <w:t>6</w:t>
      </w:r>
      <w:r w:rsidR="00AD592D" w:rsidRPr="00AD592D">
        <w:rPr>
          <w:rFonts w:ascii="Times New Roman" w:hAnsi="Times New Roman" w:cs="Times New Roman"/>
          <w:sz w:val="24"/>
          <w:szCs w:val="24"/>
        </w:rPr>
        <w:t>.</w:t>
      </w:r>
      <w:r w:rsidR="00AD592D">
        <w:rPr>
          <w:rFonts w:ascii="Times New Roman" w:hAnsi="Times New Roman" w:cs="Times New Roman"/>
          <w:sz w:val="24"/>
          <w:szCs w:val="24"/>
        </w:rPr>
        <w:t>1</w:t>
      </w:r>
      <w:r w:rsidR="00F55725" w:rsidRPr="00F5572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пакета тендерной документации)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C6584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4155">
        <w:rPr>
          <w:rFonts w:ascii="Times New Roman" w:hAnsi="Times New Roman" w:cs="Times New Roman"/>
          <w:sz w:val="24"/>
          <w:szCs w:val="24"/>
        </w:rPr>
        <w:t>. Рекомендации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</w:t>
      </w:r>
      <w:r w:rsidR="00754155">
        <w:rPr>
          <w:rFonts w:ascii="Times New Roman" w:hAnsi="Times New Roman" w:cs="Times New Roman"/>
          <w:sz w:val="24"/>
          <w:szCs w:val="24"/>
        </w:rPr>
        <w:t xml:space="preserve">по </w:t>
      </w:r>
      <w:r w:rsidR="00F55725">
        <w:rPr>
          <w:rFonts w:ascii="Times New Roman" w:hAnsi="Times New Roman" w:cs="Times New Roman"/>
          <w:sz w:val="24"/>
          <w:szCs w:val="24"/>
        </w:rPr>
        <w:t xml:space="preserve">необходимому </w:t>
      </w:r>
      <w:r w:rsidR="00754155">
        <w:rPr>
          <w:rFonts w:ascii="Times New Roman" w:hAnsi="Times New Roman" w:cs="Times New Roman"/>
          <w:sz w:val="24"/>
          <w:szCs w:val="24"/>
        </w:rPr>
        <w:t>количеству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шлангов на Морском терминале для </w:t>
      </w:r>
      <w:r w:rsidR="00F55725">
        <w:rPr>
          <w:rFonts w:ascii="Times New Roman" w:hAnsi="Times New Roman" w:cs="Times New Roman"/>
          <w:sz w:val="24"/>
          <w:szCs w:val="24"/>
        </w:rPr>
        <w:t xml:space="preserve">поддержания </w:t>
      </w:r>
      <w:r w:rsidR="00754155" w:rsidRPr="00754155">
        <w:rPr>
          <w:rFonts w:ascii="Times New Roman" w:hAnsi="Times New Roman" w:cs="Times New Roman"/>
          <w:sz w:val="24"/>
          <w:szCs w:val="24"/>
        </w:rPr>
        <w:t>аварийного запаса, в зависимости от типа шлангов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C6584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. </w:t>
      </w:r>
      <w:r w:rsidR="00754155" w:rsidRPr="00754155">
        <w:rPr>
          <w:rFonts w:ascii="Times New Roman" w:hAnsi="Times New Roman" w:cs="Times New Roman"/>
          <w:sz w:val="24"/>
          <w:szCs w:val="24"/>
        </w:rPr>
        <w:t>Вес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каждого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шланга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в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зависимости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от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типа</w:t>
      </w:r>
      <w:r w:rsidR="00754155"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C6584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. </w:t>
      </w:r>
      <w:r w:rsidR="00754155">
        <w:rPr>
          <w:rFonts w:ascii="Times New Roman" w:hAnsi="Times New Roman" w:cs="Times New Roman"/>
          <w:sz w:val="24"/>
          <w:szCs w:val="24"/>
        </w:rPr>
        <w:t>Данные о п</w:t>
      </w:r>
      <w:r w:rsidR="00754155" w:rsidRPr="00754155">
        <w:rPr>
          <w:rFonts w:ascii="Times New Roman" w:hAnsi="Times New Roman" w:cs="Times New Roman"/>
          <w:sz w:val="24"/>
          <w:szCs w:val="24"/>
        </w:rPr>
        <w:t>рименяемы</w:t>
      </w:r>
      <w:r w:rsidR="00754155">
        <w:rPr>
          <w:rFonts w:ascii="Times New Roman" w:hAnsi="Times New Roman" w:cs="Times New Roman"/>
          <w:sz w:val="24"/>
          <w:szCs w:val="24"/>
        </w:rPr>
        <w:t>х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54155">
        <w:rPr>
          <w:rFonts w:ascii="Times New Roman" w:hAnsi="Times New Roman" w:cs="Times New Roman"/>
          <w:sz w:val="24"/>
          <w:szCs w:val="24"/>
        </w:rPr>
        <w:t>ах</w:t>
      </w:r>
      <w:r w:rsidR="00AD592D">
        <w:rPr>
          <w:rFonts w:ascii="Times New Roman" w:hAnsi="Times New Roman" w:cs="Times New Roman"/>
          <w:sz w:val="24"/>
          <w:szCs w:val="24"/>
        </w:rPr>
        <w:t xml:space="preserve"> обнаружения утечек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C6584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4155">
        <w:rPr>
          <w:rFonts w:ascii="Times New Roman" w:hAnsi="Times New Roman" w:cs="Times New Roman"/>
          <w:sz w:val="24"/>
          <w:szCs w:val="24"/>
        </w:rPr>
        <w:t>. Данные об о</w:t>
      </w:r>
      <w:r w:rsidR="00754155" w:rsidRPr="00754155">
        <w:rPr>
          <w:rFonts w:ascii="Times New Roman" w:hAnsi="Times New Roman" w:cs="Times New Roman"/>
          <w:sz w:val="24"/>
          <w:szCs w:val="24"/>
        </w:rPr>
        <w:t>пыт</w:t>
      </w:r>
      <w:r w:rsidR="00754155">
        <w:rPr>
          <w:rFonts w:ascii="Times New Roman" w:hAnsi="Times New Roman" w:cs="Times New Roman"/>
          <w:sz w:val="24"/>
          <w:szCs w:val="24"/>
        </w:rPr>
        <w:t>е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изготовления морских шлангов для ВПУ, включая оп</w:t>
      </w:r>
      <w:r w:rsidR="0063337C">
        <w:rPr>
          <w:rFonts w:ascii="Times New Roman" w:hAnsi="Times New Roman" w:cs="Times New Roman"/>
          <w:sz w:val="24"/>
          <w:szCs w:val="24"/>
        </w:rPr>
        <w:t>ыт поставки шлангов на МТ КТК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C6584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4155">
        <w:rPr>
          <w:rFonts w:ascii="Times New Roman" w:hAnsi="Times New Roman" w:cs="Times New Roman"/>
          <w:sz w:val="24"/>
          <w:szCs w:val="24"/>
        </w:rPr>
        <w:t>. Подтверждение в</w:t>
      </w:r>
      <w:r w:rsidR="00F55725">
        <w:rPr>
          <w:rFonts w:ascii="Times New Roman" w:hAnsi="Times New Roman" w:cs="Times New Roman"/>
          <w:sz w:val="24"/>
          <w:szCs w:val="24"/>
        </w:rPr>
        <w:t>о</w:t>
      </w:r>
      <w:r w:rsidR="00754155">
        <w:rPr>
          <w:rFonts w:ascii="Times New Roman" w:hAnsi="Times New Roman" w:cs="Times New Roman"/>
          <w:sz w:val="24"/>
          <w:szCs w:val="24"/>
        </w:rPr>
        <w:t>змож</w:t>
      </w:r>
      <w:r w:rsidR="00F55725">
        <w:rPr>
          <w:rFonts w:ascii="Times New Roman" w:hAnsi="Times New Roman" w:cs="Times New Roman"/>
          <w:sz w:val="24"/>
          <w:szCs w:val="24"/>
        </w:rPr>
        <w:t>но</w:t>
      </w:r>
      <w:r w:rsidR="00754155">
        <w:rPr>
          <w:rFonts w:ascii="Times New Roman" w:hAnsi="Times New Roman" w:cs="Times New Roman"/>
          <w:sz w:val="24"/>
          <w:szCs w:val="24"/>
        </w:rPr>
        <w:t xml:space="preserve">сти </w:t>
      </w:r>
      <w:r w:rsidR="00F55725">
        <w:rPr>
          <w:rFonts w:ascii="Times New Roman" w:hAnsi="Times New Roman" w:cs="Times New Roman"/>
          <w:sz w:val="24"/>
          <w:szCs w:val="24"/>
        </w:rPr>
        <w:t>проведения компьютерного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моделирования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работы системы ВПУ с морскими шлангами, применительно к преобладающим гидрометеорологическим</w:t>
      </w:r>
      <w:r w:rsidR="00AD592D">
        <w:rPr>
          <w:rFonts w:ascii="Times New Roman" w:hAnsi="Times New Roman" w:cs="Times New Roman"/>
          <w:sz w:val="24"/>
          <w:szCs w:val="24"/>
        </w:rPr>
        <w:t xml:space="preserve"> условиям Морского терминала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C6584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5725">
        <w:rPr>
          <w:rFonts w:ascii="Times New Roman" w:hAnsi="Times New Roman" w:cs="Times New Roman"/>
          <w:sz w:val="24"/>
          <w:szCs w:val="24"/>
        </w:rPr>
        <w:t>. Гарантийный срок эксплуатации шлангов;</w:t>
      </w:r>
    </w:p>
    <w:p w:rsidR="00F55725" w:rsidRDefault="00C6584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5725">
        <w:rPr>
          <w:rFonts w:ascii="Times New Roman" w:hAnsi="Times New Roman" w:cs="Times New Roman"/>
          <w:sz w:val="24"/>
          <w:szCs w:val="24"/>
        </w:rPr>
        <w:t>. Рекомендованный срок эксплуатации шлангов;</w:t>
      </w:r>
    </w:p>
    <w:p w:rsidR="00F55725" w:rsidRPr="00754155" w:rsidRDefault="00C6584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5725">
        <w:rPr>
          <w:rFonts w:ascii="Times New Roman" w:hAnsi="Times New Roman" w:cs="Times New Roman"/>
          <w:sz w:val="24"/>
          <w:szCs w:val="24"/>
        </w:rPr>
        <w:t>. Перечень сертификатов и технической документации на шланги.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7493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7493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16F4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939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584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DE6B80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C22382-ABBB-4A34-95CA-D1D3CF1D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39</cp:revision>
  <cp:lastPrinted>2015-04-07T13:30:00Z</cp:lastPrinted>
  <dcterms:created xsi:type="dcterms:W3CDTF">2016-11-10T08:21:00Z</dcterms:created>
  <dcterms:modified xsi:type="dcterms:W3CDTF">2023-03-17T11:46:00Z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